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20" w:rsidRPr="00917320" w:rsidRDefault="00917320" w:rsidP="00AF3495">
      <w:pPr>
        <w:shd w:val="clear" w:color="auto" w:fill="FFFFFF"/>
        <w:spacing w:before="150" w:after="300" w:line="360" w:lineRule="auto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hr-HR"/>
        </w:rPr>
      </w:pPr>
      <w:bookmarkStart w:id="0" w:name="_GoBack"/>
      <w:bookmarkEnd w:id="0"/>
      <w:r w:rsidRPr="00917320">
        <w:rPr>
          <w:rFonts w:eastAsia="Times New Roman" w:cs="Arial"/>
          <w:b/>
          <w:bCs/>
          <w:color w:val="333333"/>
          <w:kern w:val="36"/>
          <w:sz w:val="24"/>
          <w:szCs w:val="24"/>
          <w:lang w:eastAsia="hr-HR"/>
        </w:rPr>
        <w:t>POLAZAK DJETETA U PRVI RAZRED</w:t>
      </w:r>
    </w:p>
    <w:p w:rsidR="00576BEF" w:rsidRPr="00AF3495" w:rsidRDefault="00917320" w:rsidP="00AF3495">
      <w:pPr>
        <w:spacing w:line="360" w:lineRule="auto"/>
        <w:rPr>
          <w:rFonts w:cs="Open Sans"/>
          <w:color w:val="293642"/>
          <w:sz w:val="24"/>
          <w:szCs w:val="24"/>
          <w:shd w:val="clear" w:color="auto" w:fill="FFFFFF"/>
        </w:rPr>
      </w:pPr>
      <w:r w:rsidRPr="00AF3495">
        <w:rPr>
          <w:rFonts w:cs="Open Sans"/>
          <w:color w:val="293642"/>
          <w:sz w:val="24"/>
          <w:szCs w:val="24"/>
          <w:shd w:val="clear" w:color="auto" w:fill="FFFFFF"/>
        </w:rPr>
        <w:t>Spremnost za školu nije izdvojena vještina, već kombinacija cjelokupne razvojne zrelosti, karakteristika i vještina.</w:t>
      </w:r>
    </w:p>
    <w:p w:rsidR="00AF3495" w:rsidRPr="00AF3495" w:rsidRDefault="00AF3495" w:rsidP="00AF3495">
      <w:pPr>
        <w:pStyle w:val="Naslov2"/>
        <w:spacing w:before="0" w:line="360" w:lineRule="auto"/>
        <w:textAlignment w:val="baseline"/>
        <w:rPr>
          <w:rFonts w:asciiTheme="minorHAnsi" w:hAnsiTheme="minorHAnsi" w:cs="Open Sans"/>
          <w:color w:val="2F2F2F"/>
          <w:sz w:val="24"/>
          <w:szCs w:val="24"/>
        </w:rPr>
      </w:pPr>
      <w:r w:rsidRPr="00AF3495">
        <w:rPr>
          <w:rFonts w:asciiTheme="minorHAnsi" w:hAnsiTheme="minorHAnsi" w:cs="Open Sans"/>
          <w:color w:val="2F2F2F"/>
          <w:sz w:val="24"/>
          <w:szCs w:val="24"/>
        </w:rPr>
        <w:t>Što bi dijete trebalo znati i moći pred polazak u školu?</w:t>
      </w:r>
    </w:p>
    <w:p w:rsid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</w:pPr>
      <w:proofErr w:type="spellStart"/>
      <w:r w:rsidRPr="00AF3495"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  <w:t>Grafomotorika</w:t>
      </w:r>
      <w:proofErr w:type="spellEnd"/>
      <w:r w:rsidRPr="00AF3495"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  <w:t>:</w:t>
      </w:r>
    </w:p>
    <w:p w:rsidR="00AF3495" w:rsidRP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 w:rsidRPr="00AF3495">
        <w:rPr>
          <w:rFonts w:asciiTheme="minorHAnsi" w:hAnsiTheme="minorHAnsi" w:cs="Open Sans"/>
          <w:color w:val="2F2F2F"/>
        </w:rPr>
        <w:t xml:space="preserve"> Posjeduje fleksibilnost šake i prstiju, pravilno drži olovku, linija mu je jasna, adekvatnog pritiska. Po uzorku zna povlačiti linije od crte do crte, od točke do točke, ravne kružne i valovite linije. Precrtati likove: krug, trokut, kvadrat i romb. </w:t>
      </w:r>
    </w:p>
    <w:p w:rsid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</w:pPr>
      <w:r w:rsidRPr="00AF3495"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  <w:t>Prostorni odnosi: </w:t>
      </w:r>
    </w:p>
    <w:p w:rsid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 w:rsidRPr="00AF3495">
        <w:rPr>
          <w:rFonts w:asciiTheme="minorHAnsi" w:hAnsiTheme="minorHAnsi" w:cs="Open Sans"/>
          <w:color w:val="2F2F2F"/>
        </w:rPr>
        <w:t xml:space="preserve">Razumije prostorne odnose: gore, dolje, ispred, iza, na, u, ispod, iznad. </w:t>
      </w:r>
    </w:p>
    <w:p w:rsidR="00AF3495" w:rsidRP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b/>
          <w:color w:val="2F2F2F"/>
        </w:rPr>
      </w:pPr>
      <w:r w:rsidRPr="00AF3495">
        <w:rPr>
          <w:rFonts w:asciiTheme="minorHAnsi" w:hAnsiTheme="minorHAnsi" w:cs="Open Sans"/>
          <w:b/>
          <w:color w:val="2F2F2F"/>
        </w:rPr>
        <w:t>Usvojilo je orijentaciju:</w:t>
      </w:r>
    </w:p>
    <w:p w:rsidR="00AF3495" w:rsidRP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 w:rsidRPr="00AF3495">
        <w:rPr>
          <w:rFonts w:asciiTheme="minorHAnsi" w:hAnsiTheme="minorHAnsi" w:cs="Open Sans"/>
          <w:b/>
          <w:color w:val="2F2F2F"/>
        </w:rPr>
        <w:t>na tijelu</w:t>
      </w:r>
      <w:r w:rsidRPr="00AF3495">
        <w:rPr>
          <w:rFonts w:asciiTheme="minorHAnsi" w:hAnsiTheme="minorHAnsi" w:cs="Open Sans"/>
          <w:color w:val="2F2F2F"/>
        </w:rPr>
        <w:t xml:space="preserve"> (desna/lijeva ruka, desna/lijeva noga, desno/lijevo oko)</w:t>
      </w:r>
    </w:p>
    <w:p w:rsidR="00AF3495" w:rsidRPr="00AF3495" w:rsidRDefault="00AF3495" w:rsidP="00AF3495">
      <w:pPr>
        <w:spacing w:after="0" w:line="360" w:lineRule="auto"/>
        <w:textAlignment w:val="baseline"/>
        <w:rPr>
          <w:rFonts w:cs="Open Sans"/>
          <w:color w:val="2F2F2F"/>
          <w:sz w:val="24"/>
          <w:szCs w:val="24"/>
        </w:rPr>
      </w:pPr>
      <w:r w:rsidRPr="00AF3495">
        <w:rPr>
          <w:rFonts w:cs="Open Sans"/>
          <w:b/>
          <w:color w:val="2F2F2F"/>
          <w:sz w:val="24"/>
          <w:szCs w:val="24"/>
        </w:rPr>
        <w:t>u prostoru</w:t>
      </w:r>
      <w:r w:rsidRPr="00AF3495">
        <w:rPr>
          <w:rFonts w:cs="Open Sans"/>
          <w:color w:val="2F2F2F"/>
          <w:sz w:val="24"/>
          <w:szCs w:val="24"/>
        </w:rPr>
        <w:t xml:space="preserve"> (što je desno od njega, a što lijevo, zna odrediti smjer kretanja)</w:t>
      </w:r>
    </w:p>
    <w:p w:rsidR="00AF3495" w:rsidRPr="00AF3495" w:rsidRDefault="00AF3495" w:rsidP="00AF3495">
      <w:pPr>
        <w:spacing w:after="0" w:line="360" w:lineRule="auto"/>
        <w:textAlignment w:val="baseline"/>
        <w:rPr>
          <w:rFonts w:cs="Open Sans"/>
          <w:color w:val="2F2F2F"/>
          <w:sz w:val="24"/>
          <w:szCs w:val="24"/>
        </w:rPr>
      </w:pPr>
      <w:r w:rsidRPr="00AF3495">
        <w:rPr>
          <w:rFonts w:cs="Open Sans"/>
          <w:b/>
          <w:color w:val="2F2F2F"/>
          <w:sz w:val="24"/>
          <w:szCs w:val="24"/>
        </w:rPr>
        <w:t>na papiru</w:t>
      </w:r>
      <w:r w:rsidRPr="00AF3495">
        <w:rPr>
          <w:rFonts w:cs="Open Sans"/>
          <w:color w:val="2F2F2F"/>
          <w:sz w:val="24"/>
          <w:szCs w:val="24"/>
        </w:rPr>
        <w:t xml:space="preserve"> (što je na desnoj strani papira, a što je na lijevoj).</w:t>
      </w:r>
    </w:p>
    <w:p w:rsid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Style w:val="Naglaeno"/>
          <w:rFonts w:asciiTheme="minorHAnsi" w:hAnsiTheme="minorHAnsi" w:cs="Open Sans"/>
          <w:color w:val="2F2F2F"/>
          <w:bdr w:val="none" w:sz="0" w:space="0" w:color="auto" w:frame="1"/>
        </w:rPr>
      </w:pPr>
      <w:r w:rsidRPr="00AF3495"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  <w:t>Vremenski odnosi:</w:t>
      </w:r>
      <w:r w:rsidRPr="00AF3495">
        <w:rPr>
          <w:rStyle w:val="Naglaeno"/>
          <w:rFonts w:asciiTheme="minorHAnsi" w:hAnsiTheme="minorHAnsi" w:cs="Open Sans"/>
          <w:color w:val="2F2F2F"/>
          <w:bdr w:val="none" w:sz="0" w:space="0" w:color="auto" w:frame="1"/>
        </w:rPr>
        <w:t> </w:t>
      </w:r>
    </w:p>
    <w:p w:rsidR="00AF3495" w:rsidRP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 w:rsidRPr="00AF3495">
        <w:rPr>
          <w:rFonts w:asciiTheme="minorHAnsi" w:hAnsiTheme="minorHAnsi" w:cs="Open Sans"/>
          <w:color w:val="2F2F2F"/>
        </w:rPr>
        <w:t>Razumije vremenske odnose: prije, poslije, jutro, podne, večer, prijepodne, poslijepodne. Poželjno je da poznaje dane u tjednu, jučer, danas, sutra.</w:t>
      </w:r>
    </w:p>
    <w:p w:rsid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</w:pPr>
      <w:r w:rsidRPr="00AF3495"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  <w:t>Matematičke vještine: </w:t>
      </w:r>
    </w:p>
    <w:p w:rsidR="00AF3495" w:rsidRP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 w:rsidRPr="00AF3495">
        <w:rPr>
          <w:rFonts w:asciiTheme="minorHAnsi" w:hAnsiTheme="minorHAnsi" w:cs="Open Sans"/>
          <w:color w:val="2F2F2F"/>
        </w:rPr>
        <w:t>Broji do 20, brojanje s prekidom, brojanje unatrag od 10 do 0. Snalazi se u pojmovima više, manje, oduzmi, dodaj. Razumije pojam skupa: što sve spada u neki skup, a što ne (klasifikacije po obliku, veličini, težini, boji), uspoređuje dva skupa (gdje ima više, a gdje manje elemenata), zna da se dodavanjem skup povećava, a oduzimanjem smanjuje. U skupu od 10 elemenata zna rezultat dodavanja za jedan i oduzimanja za jedan uz pokazivanje. Povezuje brojku uz količinu (npr. brojka 9 = devet elemenata). Mjereći može usporediti koji su predmeti duži, veći, širi.</w:t>
      </w:r>
    </w:p>
    <w:p w:rsid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 w:rsidRPr="00AF3495"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  <w:t>Govor i jezik:</w:t>
      </w:r>
      <w:r w:rsidRPr="00AF3495">
        <w:rPr>
          <w:rFonts w:asciiTheme="minorHAnsi" w:hAnsiTheme="minorHAnsi" w:cs="Open Sans"/>
          <w:color w:val="2F2F2F"/>
        </w:rPr>
        <w:t> </w:t>
      </w:r>
    </w:p>
    <w:p w:rsidR="00AF3495" w:rsidRP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 w:rsidRPr="00AF3495">
        <w:rPr>
          <w:rFonts w:asciiTheme="minorHAnsi" w:hAnsiTheme="minorHAnsi" w:cs="Open Sans"/>
          <w:color w:val="2F2F2F"/>
        </w:rPr>
        <w:t xml:space="preserve">Pravilno izgovara sve glasove. Pravilno se gramatički izražava (koristi množinu, jedninu, zamjenice, govori pravilno u rodu i padežu). Zna verbalno definirati jednostavne pojmove (primjerice, što je stolac?, a u definiciji spominje čemu stolac služi, kakvog je oblika, od čega je napravljen i sl.). Zna verbalno iskazati po čemu su neke stvari, bića, pojave slični, a po </w:t>
      </w:r>
      <w:r w:rsidRPr="00AF3495">
        <w:rPr>
          <w:rFonts w:asciiTheme="minorHAnsi" w:hAnsiTheme="minorHAnsi" w:cs="Open Sans"/>
          <w:color w:val="2F2F2F"/>
        </w:rPr>
        <w:lastRenderedPageBreak/>
        <w:t>čemu su različiti. Zna prepričati kraći događaj ili priču u pravilnom slijedu: uvod, tijek, završetak.</w:t>
      </w:r>
    </w:p>
    <w:p w:rsid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proofErr w:type="spellStart"/>
      <w:r w:rsidRPr="00AF3495"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  <w:t>Predčitalačke</w:t>
      </w:r>
      <w:proofErr w:type="spellEnd"/>
      <w:r w:rsidRPr="00AF3495"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  <w:t xml:space="preserve"> vještine:</w:t>
      </w:r>
      <w:r w:rsidRPr="00AF3495">
        <w:rPr>
          <w:rFonts w:asciiTheme="minorHAnsi" w:hAnsiTheme="minorHAnsi" w:cs="Open Sans"/>
          <w:color w:val="2F2F2F"/>
        </w:rPr>
        <w:t> </w:t>
      </w:r>
    </w:p>
    <w:p w:rsid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 w:rsidRPr="00AF3495">
        <w:rPr>
          <w:rFonts w:asciiTheme="minorHAnsi" w:hAnsiTheme="minorHAnsi" w:cs="Open Sans"/>
          <w:color w:val="2F2F2F"/>
        </w:rPr>
        <w:t>Može rastaviti poznate riječi na slogove. Prepoznaje i imenuje kojim glasom počinje i kojim glasom završava riječ. Zna imenovati riječi na</w:t>
      </w:r>
      <w:r>
        <w:rPr>
          <w:rFonts w:asciiTheme="minorHAnsi" w:hAnsiTheme="minorHAnsi" w:cs="Open Sans"/>
          <w:color w:val="2F2F2F"/>
        </w:rPr>
        <w:t xml:space="preserve"> zadani glas </w:t>
      </w:r>
    </w:p>
    <w:p w:rsid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 w:rsidRPr="00AF3495">
        <w:rPr>
          <w:rFonts w:asciiTheme="minorHAnsi" w:hAnsiTheme="minorHAnsi" w:cs="Open Sans"/>
          <w:color w:val="2F2F2F"/>
        </w:rPr>
        <w:t>Prepoznaje je li zadani glas na početku riječi, na kraju ili u sredini.</w:t>
      </w:r>
    </w:p>
    <w:p w:rsidR="00AF3495" w:rsidRP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 w:rsidRPr="00AF3495">
        <w:rPr>
          <w:rFonts w:asciiTheme="minorHAnsi" w:hAnsiTheme="minorHAnsi" w:cs="Open Sans"/>
          <w:color w:val="2F2F2F"/>
        </w:rPr>
        <w:t xml:space="preserve"> Zna rastaviti jednostavne riječi na glasove. Od pojedinih glasova zna sastaviti jednostavnu riječ (npr., M-A-M-A, O-K-O i sl.). Prepoznaje simbole slova i brojeva.</w:t>
      </w:r>
    </w:p>
    <w:p w:rsidR="00AF3495" w:rsidRP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 w:rsidRPr="00AF3495"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  <w:t>Koncentracija:</w:t>
      </w:r>
      <w:r w:rsidRPr="00AF3495">
        <w:rPr>
          <w:rStyle w:val="Naglaeno"/>
          <w:rFonts w:asciiTheme="minorHAnsi" w:hAnsiTheme="minorHAnsi" w:cs="Open Sans"/>
          <w:color w:val="2F2F2F"/>
          <w:bdr w:val="none" w:sz="0" w:space="0" w:color="auto" w:frame="1"/>
        </w:rPr>
        <w:t> </w:t>
      </w:r>
      <w:r w:rsidRPr="00AF3495">
        <w:rPr>
          <w:rFonts w:asciiTheme="minorHAnsi" w:hAnsiTheme="minorHAnsi" w:cs="Open Sans"/>
          <w:color w:val="2F2F2F"/>
        </w:rPr>
        <w:t>Na zadatku se može zadržati 15 – 20 minuta, a trajanje igre može biti i 60 minuta uz </w:t>
      </w:r>
      <w:hyperlink r:id="rId6" w:tgtFrame="_blank" w:history="1">
        <w:r w:rsidRPr="00AF3495">
          <w:rPr>
            <w:rStyle w:val="Hiperveza"/>
            <w:rFonts w:asciiTheme="minorHAnsi" w:hAnsiTheme="minorHAnsi" w:cs="Open Sans"/>
            <w:b/>
            <w:bCs/>
            <w:color w:val="000000" w:themeColor="text1"/>
            <w:bdr w:val="none" w:sz="0" w:space="0" w:color="auto" w:frame="1"/>
          </w:rPr>
          <w:t>kratke otklone pažnje</w:t>
        </w:r>
      </w:hyperlink>
      <w:r w:rsidRPr="00AF3495">
        <w:rPr>
          <w:rFonts w:asciiTheme="minorHAnsi" w:hAnsiTheme="minorHAnsi" w:cs="Open Sans"/>
          <w:color w:val="000000" w:themeColor="text1"/>
        </w:rPr>
        <w:t>.</w:t>
      </w:r>
    </w:p>
    <w:p w:rsidR="00AF3495" w:rsidRDefault="00AF3495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 w:rsidRPr="00AF3495">
        <w:rPr>
          <w:rStyle w:val="semibold"/>
          <w:rFonts w:asciiTheme="minorHAnsi" w:hAnsiTheme="minorHAnsi" w:cs="Open Sans"/>
          <w:b/>
          <w:bCs/>
          <w:color w:val="2F2F2F"/>
          <w:bdr w:val="none" w:sz="0" w:space="0" w:color="auto" w:frame="1"/>
        </w:rPr>
        <w:t>Opći pojmovi o sebi i drugo: </w:t>
      </w:r>
      <w:r w:rsidRPr="00AF3495">
        <w:rPr>
          <w:rFonts w:asciiTheme="minorHAnsi" w:hAnsiTheme="minorHAnsi" w:cs="Open Sans"/>
          <w:color w:val="2F2F2F"/>
        </w:rPr>
        <w:t xml:space="preserve">Zna ime i prezime, adresu i mjesto stanovanja, imena i zanimanja ukućana, svoju </w:t>
      </w:r>
      <w:r>
        <w:rPr>
          <w:rFonts w:asciiTheme="minorHAnsi" w:hAnsiTheme="minorHAnsi" w:cs="Open Sans"/>
          <w:color w:val="2F2F2F"/>
        </w:rPr>
        <w:t>dob, prepoznaje i imenuje boje,</w:t>
      </w:r>
      <w:r w:rsidRPr="00AF3495">
        <w:rPr>
          <w:rFonts w:asciiTheme="minorHAnsi" w:hAnsiTheme="minorHAnsi" w:cs="Open Sans"/>
          <w:color w:val="2F2F2F"/>
        </w:rPr>
        <w:t xml:space="preserve"> članove obitelji: majka/otac/baka/djed/brat/sestra.</w:t>
      </w:r>
    </w:p>
    <w:p w:rsidR="009F72DA" w:rsidRDefault="009F72DA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</w:p>
    <w:p w:rsidR="009F72DA" w:rsidRPr="00AF3495" w:rsidRDefault="009F72DA" w:rsidP="00AF3495">
      <w:pPr>
        <w:pStyle w:val="StandardWeb"/>
        <w:spacing w:before="0" w:beforeAutospacing="0" w:after="0" w:afterAutospacing="0" w:line="360" w:lineRule="auto"/>
        <w:textAlignment w:val="baseline"/>
        <w:rPr>
          <w:rFonts w:asciiTheme="minorHAnsi" w:hAnsiTheme="minorHAnsi" w:cs="Open Sans"/>
          <w:color w:val="2F2F2F"/>
        </w:rPr>
      </w:pPr>
      <w:r>
        <w:rPr>
          <w:rFonts w:asciiTheme="minorHAnsi" w:hAnsiTheme="minorHAnsi" w:cs="Open Sans"/>
          <w:color w:val="2F2F2F"/>
        </w:rPr>
        <w:t xml:space="preserve">                                                    Marija Pavičić,defektolog-logoped-savjetnik</w:t>
      </w:r>
    </w:p>
    <w:p w:rsidR="00AF3495" w:rsidRPr="00AF3495" w:rsidRDefault="00AF3495" w:rsidP="00AF3495">
      <w:pPr>
        <w:spacing w:line="360" w:lineRule="auto"/>
        <w:rPr>
          <w:sz w:val="24"/>
          <w:szCs w:val="24"/>
        </w:rPr>
      </w:pPr>
    </w:p>
    <w:sectPr w:rsidR="00AF3495" w:rsidRPr="00AF3495" w:rsidSect="006B2CE5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34E65"/>
    <w:multiLevelType w:val="multilevel"/>
    <w:tmpl w:val="6094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20"/>
    <w:rsid w:val="00056502"/>
    <w:rsid w:val="004F543C"/>
    <w:rsid w:val="00576BEF"/>
    <w:rsid w:val="006B2CE5"/>
    <w:rsid w:val="00917320"/>
    <w:rsid w:val="009F72DA"/>
    <w:rsid w:val="00A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17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7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1732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7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staknuto">
    <w:name w:val="Emphasis"/>
    <w:basedOn w:val="Zadanifontodlomka"/>
    <w:uiPriority w:val="20"/>
    <w:qFormat/>
    <w:rsid w:val="00917320"/>
    <w:rPr>
      <w:i/>
      <w:iCs/>
    </w:rPr>
  </w:style>
  <w:style w:type="paragraph" w:styleId="StandardWeb">
    <w:name w:val="Normal (Web)"/>
    <w:basedOn w:val="Normal"/>
    <w:uiPriority w:val="99"/>
    <w:unhideWhenUsed/>
    <w:rsid w:val="00AF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emibold">
    <w:name w:val="semibold"/>
    <w:basedOn w:val="Zadanifontodlomka"/>
    <w:rsid w:val="00AF3495"/>
  </w:style>
  <w:style w:type="character" w:styleId="Naglaeno">
    <w:name w:val="Strong"/>
    <w:basedOn w:val="Zadanifontodlomka"/>
    <w:uiPriority w:val="22"/>
    <w:qFormat/>
    <w:rsid w:val="00AF349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F3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17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7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1732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7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staknuto">
    <w:name w:val="Emphasis"/>
    <w:basedOn w:val="Zadanifontodlomka"/>
    <w:uiPriority w:val="20"/>
    <w:qFormat/>
    <w:rsid w:val="00917320"/>
    <w:rPr>
      <w:i/>
      <w:iCs/>
    </w:rPr>
  </w:style>
  <w:style w:type="paragraph" w:styleId="StandardWeb">
    <w:name w:val="Normal (Web)"/>
    <w:basedOn w:val="Normal"/>
    <w:uiPriority w:val="99"/>
    <w:unhideWhenUsed/>
    <w:rsid w:val="00AF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emibold">
    <w:name w:val="semibold"/>
    <w:basedOn w:val="Zadanifontodlomka"/>
    <w:rsid w:val="00AF3495"/>
  </w:style>
  <w:style w:type="character" w:styleId="Naglaeno">
    <w:name w:val="Strong"/>
    <w:basedOn w:val="Zadanifontodlomka"/>
    <w:uiPriority w:val="22"/>
    <w:qFormat/>
    <w:rsid w:val="00AF349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F3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iva.hr/zdravlje/mladi/roditelji-paznja-osobine-po-kojima-cete-prepoznati-ima-li-vase-dijete-adhd-6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tajnica</cp:lastModifiedBy>
  <cp:revision>2</cp:revision>
  <dcterms:created xsi:type="dcterms:W3CDTF">2020-12-14T06:27:00Z</dcterms:created>
  <dcterms:modified xsi:type="dcterms:W3CDTF">2020-12-14T06:27:00Z</dcterms:modified>
</cp:coreProperties>
</file>